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DA" w:rsidRPr="00D819E5" w:rsidRDefault="002464DA" w:rsidP="001844C4">
      <w:pPr>
        <w:pStyle w:val="2"/>
        <w:jc w:val="both"/>
        <w:rPr>
          <w:rFonts w:ascii="FangSong" w:eastAsia="FangSong" w:hAnsi="FangSong"/>
        </w:rPr>
      </w:pPr>
      <w:bookmarkStart w:id="0" w:name="_GoBack"/>
      <w:bookmarkEnd w:id="0"/>
      <w:r w:rsidRPr="00D819E5">
        <w:rPr>
          <w:rFonts w:ascii="FangSong" w:eastAsia="FangSong" w:hAnsi="FangSong" w:hint="eastAsia"/>
        </w:rPr>
        <w:t>附件：</w:t>
      </w:r>
    </w:p>
    <w:p w:rsidR="002464DA" w:rsidRPr="00D819E5" w:rsidRDefault="002464DA" w:rsidP="001844C4">
      <w:pPr>
        <w:pStyle w:val="2"/>
        <w:jc w:val="both"/>
        <w:rPr>
          <w:rFonts w:ascii="FangSong" w:eastAsia="FangSong" w:hAnsi="FangSong"/>
          <w:u w:val="single"/>
        </w:rPr>
      </w:pPr>
    </w:p>
    <w:p w:rsidR="002464DA" w:rsidRPr="00D819E5" w:rsidRDefault="002464DA" w:rsidP="001844C4">
      <w:pPr>
        <w:pStyle w:val="2"/>
        <w:jc w:val="both"/>
        <w:rPr>
          <w:rFonts w:ascii="FangSong" w:eastAsia="FangSong" w:hAnsi="FangSong"/>
          <w:szCs w:val="36"/>
        </w:rPr>
      </w:pPr>
      <w:r w:rsidRPr="00D819E5">
        <w:rPr>
          <w:rFonts w:ascii="FangSong" w:eastAsia="FangSong" w:hAnsi="FangSong" w:hint="eastAsia"/>
          <w:szCs w:val="36"/>
        </w:rPr>
        <w:t>浙江省信用与担保协会二届四次会员大会报名回执</w:t>
      </w:r>
    </w:p>
    <w:p w:rsidR="002464DA" w:rsidRPr="00D819E5" w:rsidRDefault="002464DA" w:rsidP="001844C4">
      <w:pPr>
        <w:pStyle w:val="2"/>
        <w:rPr>
          <w:rFonts w:ascii="FangSong" w:eastAsia="FangSong" w:hAnsi="FangSong"/>
          <w:sz w:val="24"/>
        </w:rPr>
      </w:pPr>
    </w:p>
    <w:tbl>
      <w:tblPr>
        <w:tblW w:w="1008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2880"/>
        <w:gridCol w:w="1620"/>
        <w:gridCol w:w="1516"/>
        <w:gridCol w:w="2264"/>
      </w:tblGrid>
      <w:tr w:rsidR="002464DA" w:rsidRPr="00D819E5" w:rsidTr="001844C4">
        <w:trPr>
          <w:jc w:val="center"/>
        </w:trPr>
        <w:tc>
          <w:tcPr>
            <w:tcW w:w="1800" w:type="dxa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姓名</w:t>
            </w:r>
          </w:p>
        </w:tc>
        <w:tc>
          <w:tcPr>
            <w:tcW w:w="4500" w:type="dxa"/>
            <w:gridSpan w:val="2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单位</w:t>
            </w:r>
          </w:p>
        </w:tc>
        <w:tc>
          <w:tcPr>
            <w:tcW w:w="1516" w:type="dxa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职务</w:t>
            </w:r>
          </w:p>
        </w:tc>
        <w:tc>
          <w:tcPr>
            <w:tcW w:w="2264" w:type="dxa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手机</w:t>
            </w:r>
          </w:p>
        </w:tc>
      </w:tr>
      <w:tr w:rsidR="002464DA" w:rsidRPr="00D819E5" w:rsidTr="001844C4">
        <w:trPr>
          <w:trHeight w:val="750"/>
          <w:jc w:val="center"/>
        </w:trPr>
        <w:tc>
          <w:tcPr>
            <w:tcW w:w="1800" w:type="dxa"/>
          </w:tcPr>
          <w:p w:rsidR="002464DA" w:rsidRPr="00D819E5" w:rsidRDefault="002464DA" w:rsidP="00116867">
            <w:pPr>
              <w:rPr>
                <w:rFonts w:ascii="FangSong" w:eastAsia="FangSong" w:hAnsi="FangSong"/>
                <w:sz w:val="32"/>
                <w:szCs w:val="32"/>
              </w:rPr>
            </w:pPr>
          </w:p>
        </w:tc>
        <w:tc>
          <w:tcPr>
            <w:tcW w:w="4500" w:type="dxa"/>
            <w:gridSpan w:val="2"/>
          </w:tcPr>
          <w:p w:rsidR="002464DA" w:rsidRPr="00D819E5" w:rsidRDefault="002464DA" w:rsidP="00116867">
            <w:pPr>
              <w:rPr>
                <w:rFonts w:ascii="FangSong" w:eastAsia="FangSong" w:hAnsi="FangSong"/>
                <w:sz w:val="32"/>
                <w:szCs w:val="32"/>
              </w:rPr>
            </w:pPr>
          </w:p>
          <w:p w:rsidR="002464DA" w:rsidRPr="00D819E5" w:rsidRDefault="002464DA" w:rsidP="00116867">
            <w:pPr>
              <w:rPr>
                <w:rFonts w:ascii="FangSong" w:eastAsia="FangSong" w:hAnsi="FangSong"/>
                <w:sz w:val="32"/>
                <w:szCs w:val="32"/>
              </w:rPr>
            </w:pPr>
          </w:p>
        </w:tc>
        <w:tc>
          <w:tcPr>
            <w:tcW w:w="1516" w:type="dxa"/>
          </w:tcPr>
          <w:p w:rsidR="002464DA" w:rsidRPr="00D819E5" w:rsidRDefault="002464DA" w:rsidP="00116867">
            <w:pPr>
              <w:rPr>
                <w:rFonts w:ascii="FangSong" w:eastAsia="FangSong" w:hAnsi="FangSong"/>
                <w:sz w:val="32"/>
                <w:szCs w:val="32"/>
              </w:rPr>
            </w:pPr>
          </w:p>
        </w:tc>
        <w:tc>
          <w:tcPr>
            <w:tcW w:w="2264" w:type="dxa"/>
          </w:tcPr>
          <w:p w:rsidR="002464DA" w:rsidRPr="00D819E5" w:rsidRDefault="002464DA" w:rsidP="00116867">
            <w:pPr>
              <w:rPr>
                <w:rFonts w:ascii="FangSong" w:eastAsia="FangSong" w:hAnsi="FangSong"/>
                <w:sz w:val="32"/>
                <w:szCs w:val="32"/>
              </w:rPr>
            </w:pPr>
          </w:p>
        </w:tc>
      </w:tr>
      <w:tr w:rsidR="002464DA" w:rsidRPr="00D819E5" w:rsidTr="001844C4">
        <w:trPr>
          <w:trHeight w:val="765"/>
          <w:jc w:val="center"/>
        </w:trPr>
        <w:tc>
          <w:tcPr>
            <w:tcW w:w="1800" w:type="dxa"/>
          </w:tcPr>
          <w:p w:rsidR="002464DA" w:rsidRPr="00D819E5" w:rsidRDefault="002464DA" w:rsidP="00116867">
            <w:pPr>
              <w:rPr>
                <w:rFonts w:ascii="FangSong" w:eastAsia="FangSong" w:hAnsi="FangSong"/>
                <w:sz w:val="32"/>
                <w:szCs w:val="32"/>
              </w:rPr>
            </w:pPr>
          </w:p>
        </w:tc>
        <w:tc>
          <w:tcPr>
            <w:tcW w:w="4500" w:type="dxa"/>
            <w:gridSpan w:val="2"/>
          </w:tcPr>
          <w:p w:rsidR="002464DA" w:rsidRPr="00D819E5" w:rsidRDefault="002464DA" w:rsidP="00116867">
            <w:pPr>
              <w:rPr>
                <w:rFonts w:ascii="FangSong" w:eastAsia="FangSong" w:hAnsi="FangSong"/>
                <w:sz w:val="32"/>
                <w:szCs w:val="32"/>
              </w:rPr>
            </w:pPr>
          </w:p>
        </w:tc>
        <w:tc>
          <w:tcPr>
            <w:tcW w:w="1516" w:type="dxa"/>
          </w:tcPr>
          <w:p w:rsidR="002464DA" w:rsidRPr="00D819E5" w:rsidRDefault="002464DA" w:rsidP="00116867">
            <w:pPr>
              <w:rPr>
                <w:rFonts w:ascii="FangSong" w:eastAsia="FangSong" w:hAnsi="FangSong"/>
                <w:sz w:val="32"/>
                <w:szCs w:val="32"/>
              </w:rPr>
            </w:pPr>
          </w:p>
        </w:tc>
        <w:tc>
          <w:tcPr>
            <w:tcW w:w="2264" w:type="dxa"/>
          </w:tcPr>
          <w:p w:rsidR="002464DA" w:rsidRPr="00D819E5" w:rsidRDefault="002464DA" w:rsidP="00116867">
            <w:pPr>
              <w:rPr>
                <w:rFonts w:ascii="FangSong" w:eastAsia="FangSong" w:hAnsi="FangSong"/>
                <w:sz w:val="32"/>
                <w:szCs w:val="32"/>
              </w:rPr>
            </w:pPr>
          </w:p>
        </w:tc>
      </w:tr>
      <w:tr w:rsidR="002464DA" w:rsidRPr="00D819E5" w:rsidTr="001844C4">
        <w:trPr>
          <w:jc w:val="center"/>
        </w:trPr>
        <w:tc>
          <w:tcPr>
            <w:tcW w:w="1800" w:type="dxa"/>
            <w:vMerge w:val="restart"/>
            <w:vAlign w:val="center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19E5">
              <w:rPr>
                <w:rFonts w:ascii="FangSong" w:eastAsia="FangSong" w:hAnsi="FangSong"/>
                <w:sz w:val="32"/>
                <w:szCs w:val="32"/>
              </w:rPr>
              <w:t>28</w:t>
            </w: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日午餐</w:t>
            </w:r>
          </w:p>
        </w:tc>
        <w:tc>
          <w:tcPr>
            <w:tcW w:w="2880" w:type="dxa"/>
            <w:vAlign w:val="center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是</w:t>
            </w:r>
            <w:r w:rsidRPr="00D819E5">
              <w:rPr>
                <w:rFonts w:ascii="FangSong" w:eastAsia="FangSong" w:hAnsi="FangSong"/>
                <w:sz w:val="32"/>
                <w:szCs w:val="32"/>
              </w:rPr>
              <w:t xml:space="preserve"> </w:t>
            </w: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□</w:t>
            </w:r>
            <w:r w:rsidRPr="00D819E5">
              <w:rPr>
                <w:rFonts w:ascii="FangSong" w:eastAsia="FangSong" w:hAnsi="FangSong"/>
                <w:sz w:val="32"/>
                <w:szCs w:val="32"/>
              </w:rPr>
              <w:t xml:space="preserve">  </w:t>
            </w: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否</w:t>
            </w:r>
            <w:r w:rsidRPr="00D819E5">
              <w:rPr>
                <w:rFonts w:ascii="FangSong" w:eastAsia="FangSong" w:hAnsi="FangSong"/>
                <w:sz w:val="32"/>
                <w:szCs w:val="32"/>
              </w:rPr>
              <w:t xml:space="preserve"> </w:t>
            </w: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□</w:t>
            </w:r>
          </w:p>
        </w:tc>
        <w:tc>
          <w:tcPr>
            <w:tcW w:w="1620" w:type="dxa"/>
            <w:vMerge w:val="restart"/>
            <w:vAlign w:val="center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住宿</w:t>
            </w:r>
          </w:p>
        </w:tc>
        <w:tc>
          <w:tcPr>
            <w:tcW w:w="3780" w:type="dxa"/>
            <w:gridSpan w:val="2"/>
            <w:vAlign w:val="center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是</w:t>
            </w:r>
            <w:r w:rsidRPr="00D819E5">
              <w:rPr>
                <w:rFonts w:ascii="FangSong" w:eastAsia="FangSong" w:hAnsi="FangSong"/>
                <w:sz w:val="32"/>
                <w:szCs w:val="32"/>
              </w:rPr>
              <w:t xml:space="preserve"> </w:t>
            </w: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□</w:t>
            </w:r>
            <w:r w:rsidRPr="00D819E5">
              <w:rPr>
                <w:rFonts w:ascii="FangSong" w:eastAsia="FangSong" w:hAnsi="FangSong"/>
                <w:sz w:val="32"/>
                <w:szCs w:val="32"/>
              </w:rPr>
              <w:t xml:space="preserve">    </w:t>
            </w: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否</w:t>
            </w:r>
            <w:r w:rsidRPr="00D819E5">
              <w:rPr>
                <w:rFonts w:ascii="FangSong" w:eastAsia="FangSong" w:hAnsi="FangSong"/>
                <w:sz w:val="32"/>
                <w:szCs w:val="32"/>
              </w:rPr>
              <w:t xml:space="preserve"> </w:t>
            </w: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□</w:t>
            </w:r>
          </w:p>
        </w:tc>
      </w:tr>
      <w:tr w:rsidR="002464DA" w:rsidRPr="00D819E5" w:rsidTr="001844C4">
        <w:trPr>
          <w:trHeight w:val="848"/>
          <w:jc w:val="center"/>
        </w:trPr>
        <w:tc>
          <w:tcPr>
            <w:tcW w:w="1800" w:type="dxa"/>
            <w:vMerge/>
            <w:vAlign w:val="center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</w:tc>
        <w:tc>
          <w:tcPr>
            <w:tcW w:w="2880" w:type="dxa"/>
            <w:vMerge w:val="restart"/>
            <w:vAlign w:val="center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人数：</w:t>
            </w:r>
            <w:r w:rsidRPr="00D819E5">
              <w:rPr>
                <w:rFonts w:ascii="FangSong" w:eastAsia="FangSong" w:hAnsi="FangSong"/>
                <w:sz w:val="32"/>
                <w:szCs w:val="32"/>
              </w:rPr>
              <w:t xml:space="preserve">     </w:t>
            </w: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人</w:t>
            </w:r>
          </w:p>
        </w:tc>
        <w:tc>
          <w:tcPr>
            <w:tcW w:w="1620" w:type="dxa"/>
            <w:vMerge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房间数</w:t>
            </w:r>
          </w:p>
        </w:tc>
        <w:tc>
          <w:tcPr>
            <w:tcW w:w="2264" w:type="dxa"/>
            <w:vAlign w:val="bottom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19E5">
              <w:rPr>
                <w:rFonts w:ascii="FangSong" w:eastAsia="FangSong" w:hAnsi="FangSong"/>
                <w:sz w:val="32"/>
                <w:szCs w:val="32"/>
              </w:rPr>
              <w:t xml:space="preserve">      </w:t>
            </w: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间</w:t>
            </w:r>
          </w:p>
        </w:tc>
      </w:tr>
      <w:tr w:rsidR="002464DA" w:rsidRPr="00D819E5" w:rsidTr="001844C4">
        <w:trPr>
          <w:trHeight w:val="624"/>
          <w:jc w:val="center"/>
        </w:trPr>
        <w:tc>
          <w:tcPr>
            <w:tcW w:w="1800" w:type="dxa"/>
            <w:vMerge/>
            <w:vAlign w:val="center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</w:tc>
        <w:tc>
          <w:tcPr>
            <w:tcW w:w="2880" w:type="dxa"/>
            <w:vMerge/>
            <w:vAlign w:val="center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房间类型</w:t>
            </w:r>
          </w:p>
        </w:tc>
        <w:tc>
          <w:tcPr>
            <w:tcW w:w="2264" w:type="dxa"/>
            <w:vMerge w:val="restart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</w:tc>
      </w:tr>
      <w:tr w:rsidR="002464DA" w:rsidRPr="00D819E5" w:rsidTr="001844C4">
        <w:trPr>
          <w:trHeight w:val="435"/>
          <w:jc w:val="center"/>
        </w:trPr>
        <w:tc>
          <w:tcPr>
            <w:tcW w:w="1800" w:type="dxa"/>
            <w:vMerge w:val="restart"/>
            <w:vAlign w:val="center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19E5">
              <w:rPr>
                <w:rFonts w:ascii="FangSong" w:eastAsia="FangSong" w:hAnsi="FangSong"/>
                <w:sz w:val="32"/>
                <w:szCs w:val="32"/>
              </w:rPr>
              <w:t>28</w:t>
            </w: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日晚餐</w:t>
            </w:r>
          </w:p>
        </w:tc>
        <w:tc>
          <w:tcPr>
            <w:tcW w:w="2880" w:type="dxa"/>
            <w:vAlign w:val="center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是</w:t>
            </w:r>
            <w:r w:rsidRPr="00D819E5">
              <w:rPr>
                <w:rFonts w:ascii="FangSong" w:eastAsia="FangSong" w:hAnsi="FangSong"/>
                <w:sz w:val="32"/>
                <w:szCs w:val="32"/>
              </w:rPr>
              <w:t xml:space="preserve"> </w:t>
            </w: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□</w:t>
            </w:r>
            <w:r w:rsidRPr="00D819E5">
              <w:rPr>
                <w:rFonts w:ascii="FangSong" w:eastAsia="FangSong" w:hAnsi="FangSong"/>
                <w:sz w:val="32"/>
                <w:szCs w:val="32"/>
              </w:rPr>
              <w:t xml:space="preserve">  </w:t>
            </w: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否</w:t>
            </w:r>
            <w:r w:rsidRPr="00D819E5">
              <w:rPr>
                <w:rFonts w:ascii="FangSong" w:eastAsia="FangSong" w:hAnsi="FangSong"/>
                <w:sz w:val="32"/>
                <w:szCs w:val="32"/>
              </w:rPr>
              <w:t xml:space="preserve"> </w:t>
            </w: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□</w:t>
            </w:r>
          </w:p>
        </w:tc>
        <w:tc>
          <w:tcPr>
            <w:tcW w:w="1620" w:type="dxa"/>
            <w:vMerge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</w:tc>
        <w:tc>
          <w:tcPr>
            <w:tcW w:w="1516" w:type="dxa"/>
            <w:vMerge/>
            <w:vAlign w:val="center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</w:tc>
        <w:tc>
          <w:tcPr>
            <w:tcW w:w="2264" w:type="dxa"/>
            <w:vMerge/>
          </w:tcPr>
          <w:p w:rsidR="002464DA" w:rsidRPr="00D819E5" w:rsidRDefault="002464DA" w:rsidP="00116867">
            <w:pPr>
              <w:rPr>
                <w:rFonts w:ascii="FangSong" w:eastAsia="FangSong" w:hAnsi="FangSong"/>
                <w:sz w:val="32"/>
                <w:szCs w:val="32"/>
              </w:rPr>
            </w:pPr>
          </w:p>
        </w:tc>
      </w:tr>
      <w:tr w:rsidR="002464DA" w:rsidRPr="00D819E5" w:rsidTr="001844C4">
        <w:trPr>
          <w:trHeight w:val="998"/>
          <w:jc w:val="center"/>
        </w:trPr>
        <w:tc>
          <w:tcPr>
            <w:tcW w:w="1800" w:type="dxa"/>
            <w:vMerge/>
          </w:tcPr>
          <w:p w:rsidR="002464DA" w:rsidRPr="00D819E5" w:rsidRDefault="002464DA" w:rsidP="00116867">
            <w:pPr>
              <w:rPr>
                <w:rFonts w:ascii="FangSong" w:eastAsia="FangSong" w:hAnsi="FangSong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人数：</w:t>
            </w:r>
            <w:r w:rsidRPr="00D819E5">
              <w:rPr>
                <w:rFonts w:ascii="FangSong" w:eastAsia="FangSong" w:hAnsi="FangSong"/>
                <w:sz w:val="32"/>
                <w:szCs w:val="32"/>
              </w:rPr>
              <w:t xml:space="preserve">     </w:t>
            </w: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人</w:t>
            </w:r>
          </w:p>
        </w:tc>
        <w:tc>
          <w:tcPr>
            <w:tcW w:w="1620" w:type="dxa"/>
            <w:vMerge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D819E5">
              <w:rPr>
                <w:rFonts w:ascii="FangSong" w:eastAsia="FangSong" w:hAnsi="FangSong" w:hint="eastAsia"/>
                <w:sz w:val="32"/>
                <w:szCs w:val="32"/>
              </w:rPr>
              <w:t>入住时间</w:t>
            </w:r>
          </w:p>
        </w:tc>
        <w:tc>
          <w:tcPr>
            <w:tcW w:w="2264" w:type="dxa"/>
          </w:tcPr>
          <w:p w:rsidR="002464DA" w:rsidRPr="00D819E5" w:rsidRDefault="002464DA" w:rsidP="00116867">
            <w:pPr>
              <w:jc w:val="center"/>
              <w:rPr>
                <w:rFonts w:ascii="FangSong" w:eastAsia="FangSong" w:hAnsi="FangSong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10214" w:tblpY="-4382"/>
        <w:tblOverlap w:val="never"/>
        <w:tblW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</w:tblGrid>
      <w:tr w:rsidR="002464DA" w:rsidRPr="00D819E5" w:rsidTr="00116867">
        <w:trPr>
          <w:trHeight w:val="30"/>
        </w:trPr>
        <w:tc>
          <w:tcPr>
            <w:tcW w:w="548" w:type="dxa"/>
          </w:tcPr>
          <w:p w:rsidR="002464DA" w:rsidRPr="00D819E5" w:rsidRDefault="002464DA" w:rsidP="00116867">
            <w:pPr>
              <w:rPr>
                <w:rFonts w:ascii="FangSong" w:eastAsia="FangSong" w:hAnsi="FangSong"/>
              </w:rPr>
            </w:pPr>
          </w:p>
        </w:tc>
      </w:tr>
    </w:tbl>
    <w:tbl>
      <w:tblPr>
        <w:tblpPr w:leftFromText="180" w:rightFromText="180" w:vertAnchor="text" w:tblpX="10214" w:tblpY="-4336"/>
        <w:tblOverlap w:val="never"/>
        <w:tblW w:w="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15"/>
      </w:tblGrid>
      <w:tr w:rsidR="002464DA" w:rsidRPr="00D819E5" w:rsidTr="00116867">
        <w:trPr>
          <w:trHeight w:val="30"/>
        </w:trPr>
        <w:tc>
          <w:tcPr>
            <w:tcW w:w="4415" w:type="dxa"/>
          </w:tcPr>
          <w:p w:rsidR="002464DA" w:rsidRPr="00D819E5" w:rsidRDefault="002464DA" w:rsidP="00116867">
            <w:pPr>
              <w:rPr>
                <w:rFonts w:ascii="FangSong" w:eastAsia="FangSong" w:hAnsi="FangSong"/>
              </w:rPr>
            </w:pPr>
          </w:p>
        </w:tc>
      </w:tr>
    </w:tbl>
    <w:tbl>
      <w:tblPr>
        <w:tblpPr w:leftFromText="180" w:rightFromText="180" w:vertAnchor="text" w:tblpX="10214" w:tblpY="-1836"/>
        <w:tblOverlap w:val="never"/>
        <w:tblW w:w="3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8"/>
      </w:tblGrid>
      <w:tr w:rsidR="002464DA" w:rsidRPr="00D819E5" w:rsidTr="00116867">
        <w:trPr>
          <w:trHeight w:val="30"/>
        </w:trPr>
        <w:tc>
          <w:tcPr>
            <w:tcW w:w="3748" w:type="dxa"/>
          </w:tcPr>
          <w:p w:rsidR="002464DA" w:rsidRPr="00D819E5" w:rsidRDefault="002464DA" w:rsidP="00116867">
            <w:pPr>
              <w:rPr>
                <w:rFonts w:ascii="FangSong" w:eastAsia="FangSong" w:hAnsi="FangSong"/>
              </w:rPr>
            </w:pPr>
          </w:p>
        </w:tc>
      </w:tr>
    </w:tbl>
    <w:p w:rsidR="002464DA" w:rsidRPr="00D819E5" w:rsidRDefault="002464DA" w:rsidP="001844C4">
      <w:pPr>
        <w:rPr>
          <w:rFonts w:ascii="FangSong" w:eastAsia="FangSong" w:hAnsi="FangSong"/>
          <w:sz w:val="28"/>
          <w:szCs w:val="28"/>
        </w:rPr>
      </w:pPr>
    </w:p>
    <w:p w:rsidR="002464DA" w:rsidRPr="00D819E5" w:rsidRDefault="002464DA" w:rsidP="00D819E5">
      <w:pPr>
        <w:ind w:leftChars="-428" w:left="1" w:hangingChars="300" w:hanging="900"/>
        <w:rPr>
          <w:rFonts w:ascii="FangSong" w:eastAsia="FangSong" w:hAnsi="FangSong"/>
          <w:sz w:val="30"/>
          <w:szCs w:val="30"/>
        </w:rPr>
      </w:pPr>
      <w:r w:rsidRPr="00D819E5">
        <w:rPr>
          <w:rFonts w:ascii="FangSong" w:eastAsia="FangSong" w:hAnsi="FangSong" w:hint="eastAsia"/>
          <w:sz w:val="30"/>
          <w:szCs w:val="30"/>
        </w:rPr>
        <w:t>注：标准间</w:t>
      </w:r>
      <w:r w:rsidRPr="00D819E5">
        <w:rPr>
          <w:rFonts w:ascii="FangSong" w:eastAsia="FangSong" w:hAnsi="FangSong"/>
          <w:sz w:val="30"/>
          <w:szCs w:val="30"/>
        </w:rPr>
        <w:t>360</w:t>
      </w:r>
      <w:r w:rsidRPr="00D819E5">
        <w:rPr>
          <w:rFonts w:ascii="FangSong" w:eastAsia="FangSong" w:hAnsi="FangSong" w:hint="eastAsia"/>
          <w:sz w:val="30"/>
          <w:szCs w:val="30"/>
        </w:rPr>
        <w:t>元</w:t>
      </w:r>
      <w:r w:rsidRPr="00D819E5">
        <w:rPr>
          <w:rFonts w:ascii="FangSong" w:eastAsia="FangSong" w:hAnsi="FangSong"/>
          <w:sz w:val="30"/>
          <w:szCs w:val="30"/>
        </w:rPr>
        <w:t>/</w:t>
      </w:r>
      <w:r w:rsidRPr="00D819E5">
        <w:rPr>
          <w:rFonts w:ascii="FangSong" w:eastAsia="FangSong" w:hAnsi="FangSong" w:hint="eastAsia"/>
          <w:sz w:val="30"/>
          <w:szCs w:val="30"/>
        </w:rPr>
        <w:t>间、大床房</w:t>
      </w:r>
      <w:r w:rsidRPr="00D819E5">
        <w:rPr>
          <w:rFonts w:ascii="FangSong" w:eastAsia="FangSong" w:hAnsi="FangSong"/>
          <w:sz w:val="30"/>
          <w:szCs w:val="30"/>
        </w:rPr>
        <w:t>400/</w:t>
      </w:r>
      <w:r w:rsidRPr="00D819E5">
        <w:rPr>
          <w:rFonts w:ascii="FangSong" w:eastAsia="FangSong" w:hAnsi="FangSong" w:hint="eastAsia"/>
          <w:sz w:val="30"/>
          <w:szCs w:val="30"/>
        </w:rPr>
        <w:t>间、</w:t>
      </w:r>
      <w:proofErr w:type="gramStart"/>
      <w:r w:rsidRPr="00D819E5">
        <w:rPr>
          <w:rFonts w:ascii="FangSong" w:eastAsia="FangSong" w:hAnsi="FangSong" w:hint="eastAsia"/>
          <w:sz w:val="30"/>
          <w:szCs w:val="30"/>
        </w:rPr>
        <w:t>行政房</w:t>
      </w:r>
      <w:proofErr w:type="gramEnd"/>
      <w:r w:rsidRPr="00D819E5">
        <w:rPr>
          <w:rFonts w:ascii="FangSong" w:eastAsia="FangSong" w:hAnsi="FangSong"/>
          <w:sz w:val="30"/>
          <w:szCs w:val="30"/>
        </w:rPr>
        <w:t>658/</w:t>
      </w:r>
      <w:r w:rsidRPr="00D819E5">
        <w:rPr>
          <w:rFonts w:ascii="FangSong" w:eastAsia="FangSong" w:hAnsi="FangSong" w:hint="eastAsia"/>
          <w:sz w:val="30"/>
          <w:szCs w:val="30"/>
        </w:rPr>
        <w:t>间，住宿费用自理。</w:t>
      </w:r>
    </w:p>
    <w:p w:rsidR="002464DA" w:rsidRPr="00D819E5" w:rsidRDefault="002464DA" w:rsidP="00D819E5">
      <w:pPr>
        <w:ind w:right="140" w:firstLineChars="200" w:firstLine="560"/>
        <w:jc w:val="right"/>
        <w:rPr>
          <w:rFonts w:ascii="STFangsong" w:eastAsia="STFangsong" w:hAnsi="STFangsong"/>
          <w:sz w:val="28"/>
          <w:szCs w:val="28"/>
        </w:rPr>
      </w:pPr>
    </w:p>
    <w:p w:rsidR="002464DA" w:rsidRPr="00D819E5" w:rsidRDefault="002464DA" w:rsidP="00D819E5">
      <w:pPr>
        <w:ind w:right="140" w:firstLineChars="200" w:firstLine="560"/>
        <w:jc w:val="right"/>
        <w:rPr>
          <w:rFonts w:ascii="STFangsong" w:eastAsia="STFangsong" w:hAnsi="STFangsong"/>
          <w:sz w:val="28"/>
          <w:szCs w:val="28"/>
        </w:rPr>
      </w:pPr>
    </w:p>
    <w:p w:rsidR="002464DA" w:rsidRPr="00D819E5" w:rsidRDefault="002464DA">
      <w:pPr>
        <w:rPr>
          <w:rFonts w:ascii="STFangsong" w:eastAsia="STFangsong" w:hAnsi="STFangsong"/>
        </w:rPr>
      </w:pPr>
    </w:p>
    <w:sectPr w:rsidR="002464DA" w:rsidRPr="00D819E5" w:rsidSect="00241AD3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A33" w:rsidRDefault="00140A33">
      <w:r>
        <w:separator/>
      </w:r>
    </w:p>
  </w:endnote>
  <w:endnote w:type="continuationSeparator" w:id="0">
    <w:p w:rsidR="00140A33" w:rsidRDefault="0014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A33" w:rsidRDefault="00140A33">
      <w:r>
        <w:separator/>
      </w:r>
    </w:p>
  </w:footnote>
  <w:footnote w:type="continuationSeparator" w:id="0">
    <w:p w:rsidR="00140A33" w:rsidRDefault="0014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4DA" w:rsidRDefault="002464DA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0EBA2"/>
    <w:multiLevelType w:val="singleLevel"/>
    <w:tmpl w:val="56F0EBA2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135C6"/>
    <w:rsid w:val="00116867"/>
    <w:rsid w:val="00140A33"/>
    <w:rsid w:val="001844C4"/>
    <w:rsid w:val="00241AD3"/>
    <w:rsid w:val="002464DA"/>
    <w:rsid w:val="00603086"/>
    <w:rsid w:val="00847D5B"/>
    <w:rsid w:val="0087077F"/>
    <w:rsid w:val="009F1DC5"/>
    <w:rsid w:val="00A5632C"/>
    <w:rsid w:val="00B8788A"/>
    <w:rsid w:val="00D819E5"/>
    <w:rsid w:val="00DD3EB8"/>
    <w:rsid w:val="00E36FF8"/>
    <w:rsid w:val="016347D7"/>
    <w:rsid w:val="02262316"/>
    <w:rsid w:val="3BE10D52"/>
    <w:rsid w:val="44803D71"/>
    <w:rsid w:val="49A3785C"/>
    <w:rsid w:val="699135C6"/>
    <w:rsid w:val="6F9C351D"/>
    <w:rsid w:val="79144F31"/>
    <w:rsid w:val="7975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41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02335"/>
    <w:rPr>
      <w:sz w:val="18"/>
      <w:szCs w:val="18"/>
    </w:rPr>
  </w:style>
  <w:style w:type="paragraph" w:styleId="a4">
    <w:name w:val="header"/>
    <w:basedOn w:val="a"/>
    <w:link w:val="Char0"/>
    <w:uiPriority w:val="99"/>
    <w:rsid w:val="00241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02335"/>
    <w:rPr>
      <w:sz w:val="18"/>
      <w:szCs w:val="18"/>
    </w:rPr>
  </w:style>
  <w:style w:type="paragraph" w:styleId="2">
    <w:name w:val="Body Text 2"/>
    <w:basedOn w:val="a"/>
    <w:link w:val="2Char"/>
    <w:uiPriority w:val="99"/>
    <w:rsid w:val="00241AD3"/>
    <w:pPr>
      <w:jc w:val="center"/>
    </w:pPr>
    <w:rPr>
      <w:rFonts w:ascii="仿宋_GB2312" w:eastAsia="仿宋_GB2312"/>
      <w:b/>
      <w:bCs/>
      <w:sz w:val="36"/>
    </w:rPr>
  </w:style>
  <w:style w:type="character" w:customStyle="1" w:styleId="2Char">
    <w:name w:val="正文文本 2 Char"/>
    <w:basedOn w:val="a0"/>
    <w:link w:val="2"/>
    <w:uiPriority w:val="99"/>
    <w:semiHidden/>
    <w:locked/>
    <w:rsid w:val="001844C4"/>
    <w:rPr>
      <w:rFonts w:ascii="仿宋_GB2312" w:eastAsia="仿宋_GB2312" w:hAnsi="Calibri" w:cs="Times New Roman"/>
      <w:b/>
      <w:bCs/>
      <w:kern w:val="2"/>
      <w:sz w:val="24"/>
      <w:szCs w:val="24"/>
      <w:lang w:val="en-US" w:eastAsia="zh-CN" w:bidi="ar-SA"/>
    </w:rPr>
  </w:style>
  <w:style w:type="paragraph" w:styleId="a5">
    <w:name w:val="Normal (Web)"/>
    <w:basedOn w:val="a"/>
    <w:uiPriority w:val="99"/>
    <w:rsid w:val="00241AD3"/>
    <w:rPr>
      <w:sz w:val="24"/>
    </w:rPr>
  </w:style>
  <w:style w:type="table" w:styleId="a6">
    <w:name w:val="Table Grid"/>
    <w:basedOn w:val="a1"/>
    <w:uiPriority w:val="99"/>
    <w:rsid w:val="00241AD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41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02335"/>
    <w:rPr>
      <w:sz w:val="18"/>
      <w:szCs w:val="18"/>
    </w:rPr>
  </w:style>
  <w:style w:type="paragraph" w:styleId="a4">
    <w:name w:val="header"/>
    <w:basedOn w:val="a"/>
    <w:link w:val="Char0"/>
    <w:uiPriority w:val="99"/>
    <w:rsid w:val="00241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02335"/>
    <w:rPr>
      <w:sz w:val="18"/>
      <w:szCs w:val="18"/>
    </w:rPr>
  </w:style>
  <w:style w:type="paragraph" w:styleId="2">
    <w:name w:val="Body Text 2"/>
    <w:basedOn w:val="a"/>
    <w:link w:val="2Char"/>
    <w:uiPriority w:val="99"/>
    <w:rsid w:val="00241AD3"/>
    <w:pPr>
      <w:jc w:val="center"/>
    </w:pPr>
    <w:rPr>
      <w:rFonts w:ascii="仿宋_GB2312" w:eastAsia="仿宋_GB2312"/>
      <w:b/>
      <w:bCs/>
      <w:sz w:val="36"/>
    </w:rPr>
  </w:style>
  <w:style w:type="character" w:customStyle="1" w:styleId="2Char">
    <w:name w:val="正文文本 2 Char"/>
    <w:basedOn w:val="a0"/>
    <w:link w:val="2"/>
    <w:uiPriority w:val="99"/>
    <w:semiHidden/>
    <w:locked/>
    <w:rsid w:val="001844C4"/>
    <w:rPr>
      <w:rFonts w:ascii="仿宋_GB2312" w:eastAsia="仿宋_GB2312" w:hAnsi="Calibri" w:cs="Times New Roman"/>
      <w:b/>
      <w:bCs/>
      <w:kern w:val="2"/>
      <w:sz w:val="24"/>
      <w:szCs w:val="24"/>
      <w:lang w:val="en-US" w:eastAsia="zh-CN" w:bidi="ar-SA"/>
    </w:rPr>
  </w:style>
  <w:style w:type="paragraph" w:styleId="a5">
    <w:name w:val="Normal (Web)"/>
    <w:basedOn w:val="a"/>
    <w:uiPriority w:val="99"/>
    <w:rsid w:val="00241AD3"/>
    <w:rPr>
      <w:sz w:val="24"/>
    </w:rPr>
  </w:style>
  <w:style w:type="table" w:styleId="a6">
    <w:name w:val="Table Grid"/>
    <w:basedOn w:val="a1"/>
    <w:uiPriority w:val="99"/>
    <w:rsid w:val="00241AD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浙江省信用与担保协会文件</dc:title>
  <dc:creator>Administrator</dc:creator>
  <cp:lastModifiedBy>Administrator</cp:lastModifiedBy>
  <cp:revision>2</cp:revision>
  <cp:lastPrinted>2016-03-23T02:03:00Z</cp:lastPrinted>
  <dcterms:created xsi:type="dcterms:W3CDTF">2016-03-30T06:02:00Z</dcterms:created>
  <dcterms:modified xsi:type="dcterms:W3CDTF">2016-03-30T06:02:00Z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